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7F1667">
      <w:r>
        <w:t>Name ________________________</w:t>
      </w:r>
    </w:p>
    <w:p w:rsidR="007F1667" w:rsidRDefault="007F1667">
      <w:r>
        <w:t xml:space="preserve">AP Language </w:t>
      </w:r>
    </w:p>
    <w:p w:rsidR="007F1667" w:rsidRDefault="007F1667">
      <w:r>
        <w:t xml:space="preserve">Rhetorical Analysis: </w:t>
      </w:r>
      <w:r w:rsidRPr="007F1667">
        <w:rPr>
          <w:u w:val="single"/>
        </w:rPr>
        <w:t>TEWWG</w:t>
      </w:r>
    </w:p>
    <w:p w:rsidR="007F1667" w:rsidRDefault="007F1667">
      <w:r>
        <w:t>30 January 2019</w:t>
      </w:r>
    </w:p>
    <w:p w:rsidR="007F1667" w:rsidRDefault="007F1667"/>
    <w:p w:rsidR="007F1667" w:rsidRDefault="007F1667">
      <w:r w:rsidRPr="007F1667">
        <w:rPr>
          <w:b/>
        </w:rPr>
        <w:t>Directions</w:t>
      </w:r>
      <w:r>
        <w:t xml:space="preserve">:  Select a passage that supports the identified element of </w:t>
      </w:r>
      <w:r>
        <w:rPr>
          <w:u w:val="single"/>
        </w:rPr>
        <w:t>Their Eyes Were Watching God</w:t>
      </w:r>
      <w:r>
        <w:t xml:space="preserve">. </w:t>
      </w:r>
      <w:r>
        <w:t xml:space="preserve">Break it up into parts to analyze for the rhetorical features of Hurston’s writing. </w:t>
      </w:r>
      <w:r>
        <w:t>What figures of speech do you find in each one? What is the impact of the figurative language on the passage as a whole?</w:t>
      </w:r>
    </w:p>
    <w:p w:rsidR="003B49F8" w:rsidRDefault="003B49F8"/>
    <w:p w:rsidR="003B49F8" w:rsidRDefault="003B49F8">
      <w:r>
        <w:t>Topic:   ___________________________________</w:t>
      </w:r>
    </w:p>
    <w:p w:rsidR="003B49F8" w:rsidRDefault="003B49F8"/>
    <w:p w:rsidR="003B49F8" w:rsidRDefault="003B49F8">
      <w:r>
        <w:t>Page #:  _________</w:t>
      </w:r>
    </w:p>
    <w:p w:rsidR="003B49F8" w:rsidRDefault="003B49F8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3117"/>
        <w:gridCol w:w="3932"/>
      </w:tblGrid>
      <w:tr w:rsidR="003B49F8" w:rsidTr="003B49F8">
        <w:tc>
          <w:tcPr>
            <w:tcW w:w="3116" w:type="dxa"/>
            <w:shd w:val="clear" w:color="auto" w:fill="D9D9D9" w:themeFill="background1" w:themeFillShade="D9"/>
          </w:tcPr>
          <w:p w:rsidR="003B49F8" w:rsidRDefault="003B49F8" w:rsidP="003B49F8">
            <w:pPr>
              <w:spacing w:line="480" w:lineRule="auto"/>
            </w:pPr>
            <w:r>
              <w:t>Words/Phrase/Line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B49F8" w:rsidRDefault="003B49F8" w:rsidP="003B49F8">
            <w:r>
              <w:t>Figure of Speech/</w:t>
            </w:r>
          </w:p>
          <w:p w:rsidR="003B49F8" w:rsidRDefault="003B49F8" w:rsidP="003B49F8">
            <w:r>
              <w:t>Literary Technique</w:t>
            </w:r>
          </w:p>
        </w:tc>
        <w:tc>
          <w:tcPr>
            <w:tcW w:w="3932" w:type="dxa"/>
            <w:shd w:val="clear" w:color="auto" w:fill="D9D9D9" w:themeFill="background1" w:themeFillShade="D9"/>
          </w:tcPr>
          <w:p w:rsidR="003B49F8" w:rsidRDefault="003B49F8" w:rsidP="003B49F8">
            <w:pPr>
              <w:spacing w:line="480" w:lineRule="auto"/>
            </w:pPr>
            <w:r>
              <w:t>Impact of Passage/Topic</w:t>
            </w:r>
            <w:bookmarkStart w:id="0" w:name="_GoBack"/>
            <w:bookmarkEnd w:id="0"/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  <w:tr w:rsidR="003B49F8" w:rsidTr="003B49F8">
        <w:tc>
          <w:tcPr>
            <w:tcW w:w="3116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117" w:type="dxa"/>
          </w:tcPr>
          <w:p w:rsidR="003B49F8" w:rsidRDefault="003B49F8" w:rsidP="003B49F8">
            <w:pPr>
              <w:spacing w:line="960" w:lineRule="auto"/>
            </w:pPr>
          </w:p>
        </w:tc>
        <w:tc>
          <w:tcPr>
            <w:tcW w:w="3932" w:type="dxa"/>
          </w:tcPr>
          <w:p w:rsidR="003B49F8" w:rsidRDefault="003B49F8" w:rsidP="003B49F8">
            <w:pPr>
              <w:spacing w:line="960" w:lineRule="auto"/>
            </w:pPr>
          </w:p>
        </w:tc>
      </w:tr>
    </w:tbl>
    <w:p w:rsidR="007F1667" w:rsidRPr="007F1667" w:rsidRDefault="007F1667" w:rsidP="003B49F8"/>
    <w:sectPr w:rsidR="007F1667" w:rsidRPr="007F1667" w:rsidSect="003B49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67"/>
    <w:rsid w:val="003B49F8"/>
    <w:rsid w:val="007F1667"/>
    <w:rsid w:val="00A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AB5C-4358-4EC3-AFB3-9026B072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INSP-SCCM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Lear</dc:creator>
  <cp:keywords/>
  <dc:description/>
  <cp:lastModifiedBy>Geri Lear</cp:lastModifiedBy>
  <cp:revision>1</cp:revision>
  <dcterms:created xsi:type="dcterms:W3CDTF">2019-01-30T15:48:00Z</dcterms:created>
  <dcterms:modified xsi:type="dcterms:W3CDTF">2019-01-30T16:08:00Z</dcterms:modified>
</cp:coreProperties>
</file>